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4BF4B" w14:textId="08E65A47" w:rsidR="00F73919" w:rsidRPr="00897AEA" w:rsidRDefault="00F73919" w:rsidP="00897AEA">
      <w:pPr>
        <w:tabs>
          <w:tab w:val="left" w:pos="195"/>
          <w:tab w:val="center" w:pos="4680"/>
        </w:tabs>
        <w:spacing w:after="240" w:line="276" w:lineRule="auto"/>
        <w:rPr>
          <w:rFonts w:ascii="Century Gothic" w:hAnsi="Century Gothic" w:cstheme="minorHAnsi"/>
          <w:b/>
          <w:color w:val="660033"/>
          <w:sz w:val="32"/>
          <w:szCs w:val="32"/>
          <w:lang w:val="en-US"/>
        </w:rPr>
      </w:pPr>
    </w:p>
    <w:p w14:paraId="7C6BF6EA" w14:textId="4BEED9C2" w:rsidR="00521A88" w:rsidRPr="00DB5D30" w:rsidRDefault="00521A88" w:rsidP="000E0226">
      <w:pPr>
        <w:tabs>
          <w:tab w:val="left" w:pos="195"/>
          <w:tab w:val="center" w:pos="4680"/>
        </w:tabs>
        <w:spacing w:after="240" w:line="276" w:lineRule="auto"/>
        <w:jc w:val="center"/>
        <w:rPr>
          <w:rFonts w:ascii="Century Gothic" w:hAnsi="Century Gothic" w:cstheme="minorHAnsi"/>
          <w:b/>
          <w:color w:val="2E74B5" w:themeColor="accent5" w:themeShade="BF"/>
          <w:sz w:val="32"/>
          <w:szCs w:val="32"/>
        </w:rPr>
      </w:pPr>
      <w:r w:rsidRPr="00DB5D30">
        <w:rPr>
          <w:rFonts w:ascii="Century Gothic" w:hAnsi="Century Gothic" w:cstheme="minorHAnsi"/>
          <w:b/>
          <w:color w:val="2E74B5" w:themeColor="accent5" w:themeShade="BF"/>
          <w:sz w:val="32"/>
          <w:szCs w:val="32"/>
        </w:rPr>
        <w:t>ΠΟΛΙΤΙΚΗ ΓΙΑ ΤΗΝ ΚΑΤΑΠΟΛΕΜΗΣΗ ΤΗΣ ΔΩΡΟΔΟΚΙΑΣ</w:t>
      </w:r>
    </w:p>
    <w:p w14:paraId="2100753C" w14:textId="2304F628" w:rsidR="000E0226" w:rsidRDefault="00521A88" w:rsidP="000E0226">
      <w:pPr>
        <w:pStyle w:val="1"/>
        <w:spacing w:after="0"/>
        <w:ind w:left="0"/>
        <w:jc w:val="both"/>
        <w:rPr>
          <w:rFonts w:ascii="Century Gothic" w:hAnsi="Century Gothic" w:cstheme="minorHAnsi"/>
          <w:sz w:val="20"/>
          <w:szCs w:val="20"/>
        </w:rPr>
      </w:pPr>
      <w:r w:rsidRPr="000E0226">
        <w:rPr>
          <w:rFonts w:ascii="Century Gothic" w:hAnsi="Century Gothic" w:cstheme="minorHAnsi"/>
          <w:sz w:val="20"/>
          <w:szCs w:val="20"/>
        </w:rPr>
        <w:t xml:space="preserve">Η </w:t>
      </w:r>
      <w:r w:rsidR="000E0226">
        <w:rPr>
          <w:rFonts w:ascii="Century Gothic" w:hAnsi="Century Gothic" w:cstheme="minorHAnsi"/>
          <w:sz w:val="20"/>
          <w:szCs w:val="20"/>
        </w:rPr>
        <w:t>Δ</w:t>
      </w:r>
      <w:r w:rsidRPr="000E0226">
        <w:rPr>
          <w:rFonts w:ascii="Century Gothic" w:hAnsi="Century Gothic" w:cstheme="minorHAnsi"/>
          <w:sz w:val="20"/>
          <w:szCs w:val="20"/>
        </w:rPr>
        <w:t xml:space="preserve">ιοίκηση της </w:t>
      </w:r>
      <w:r w:rsidR="00F17EF1">
        <w:rPr>
          <w:rFonts w:ascii="Century Gothic" w:hAnsi="Century Gothic" w:cstheme="minorHAnsi"/>
          <w:sz w:val="20"/>
          <w:szCs w:val="20"/>
          <w:lang w:val="en-US"/>
        </w:rPr>
        <w:t>IQMED</w:t>
      </w:r>
      <w:r w:rsidR="00F17EF1" w:rsidRPr="00F17EF1">
        <w:rPr>
          <w:rFonts w:ascii="Century Gothic" w:hAnsi="Century Gothic" w:cstheme="minorHAnsi"/>
          <w:sz w:val="20"/>
          <w:szCs w:val="20"/>
        </w:rPr>
        <w:t xml:space="preserve"> </w:t>
      </w:r>
      <w:r w:rsidR="00F17EF1">
        <w:rPr>
          <w:rFonts w:ascii="Century Gothic" w:hAnsi="Century Gothic" w:cstheme="minorHAnsi"/>
          <w:sz w:val="20"/>
          <w:szCs w:val="20"/>
          <w:lang w:val="en-US"/>
        </w:rPr>
        <w:t>TRADING</w:t>
      </w:r>
      <w:r w:rsidR="00F17EF1" w:rsidRPr="00F17EF1">
        <w:rPr>
          <w:rFonts w:ascii="Century Gothic" w:hAnsi="Century Gothic" w:cstheme="minorHAnsi"/>
          <w:sz w:val="20"/>
          <w:szCs w:val="20"/>
        </w:rPr>
        <w:t xml:space="preserve"> </w:t>
      </w:r>
      <w:r w:rsidR="00F17EF1">
        <w:rPr>
          <w:rFonts w:ascii="Century Gothic" w:hAnsi="Century Gothic" w:cstheme="minorHAnsi"/>
          <w:sz w:val="20"/>
          <w:szCs w:val="20"/>
          <w:lang w:val="en-US"/>
        </w:rPr>
        <w:t>LTD</w:t>
      </w:r>
      <w:r w:rsidR="005627B1">
        <w:rPr>
          <w:rFonts w:ascii="Century Gothic" w:hAnsi="Century Gothic" w:cstheme="minorHAnsi"/>
          <w:sz w:val="20"/>
          <w:szCs w:val="20"/>
        </w:rPr>
        <w:t xml:space="preserve"> </w:t>
      </w:r>
      <w:r w:rsidRPr="000E0226">
        <w:rPr>
          <w:rFonts w:ascii="Century Gothic" w:hAnsi="Century Gothic" w:cstheme="minorHAnsi"/>
          <w:sz w:val="20"/>
          <w:szCs w:val="20"/>
        </w:rPr>
        <w:t>αναγνωρίζει τους κινδύνους δωροδοκίας και διαθέτει όλους τους απαιτούμενους πόρους για την ανάπτυξη  και εφαρμογή ενός ολοκληρωμένου Συστήματος Διαχείρισης για την Καταπολέμηση της Δωροδοκίας σύμφωνα με τις απαιτήσεις του διεθνούς προτύπου ISO 37001:2016.</w:t>
      </w:r>
    </w:p>
    <w:p w14:paraId="380955ED" w14:textId="77777777" w:rsidR="000E0226" w:rsidRDefault="000E0226" w:rsidP="000E0226">
      <w:pPr>
        <w:pStyle w:val="1"/>
        <w:spacing w:after="0"/>
        <w:ind w:left="0"/>
        <w:jc w:val="both"/>
        <w:rPr>
          <w:rFonts w:ascii="Century Gothic" w:hAnsi="Century Gothic" w:cstheme="minorHAnsi"/>
          <w:sz w:val="20"/>
          <w:szCs w:val="20"/>
        </w:rPr>
      </w:pPr>
    </w:p>
    <w:p w14:paraId="0F5D27D4" w14:textId="76521E1E" w:rsidR="00521A88" w:rsidRPr="000E0226" w:rsidRDefault="00521A88" w:rsidP="000E0226">
      <w:pPr>
        <w:pStyle w:val="1"/>
        <w:spacing w:after="240"/>
        <w:ind w:left="0"/>
        <w:jc w:val="both"/>
        <w:rPr>
          <w:rFonts w:ascii="Century Gothic" w:hAnsi="Century Gothic" w:cstheme="minorHAnsi"/>
          <w:sz w:val="20"/>
          <w:szCs w:val="20"/>
        </w:rPr>
      </w:pPr>
      <w:r w:rsidRPr="000E0226">
        <w:rPr>
          <w:rFonts w:ascii="Century Gothic" w:hAnsi="Century Gothic" w:cstheme="minorHAnsi"/>
          <w:sz w:val="20"/>
          <w:szCs w:val="20"/>
        </w:rPr>
        <w:t xml:space="preserve">Στο πλαίσιο του Συστήματος αυτού, τεκμηριώνονται και εφαρμόζονται διαδικασίες για την ικανοποίηση των απαιτήσεων του Προτύπου διασφαλίζοντας την αποτελεσματική Καταπολέμηση της Δωροδοκίας σε όλους τους τομείς και τις δραστηριότητες της </w:t>
      </w:r>
      <w:r w:rsidR="000E0226">
        <w:rPr>
          <w:rFonts w:ascii="Century Gothic" w:hAnsi="Century Gothic" w:cstheme="minorHAnsi"/>
          <w:sz w:val="20"/>
          <w:szCs w:val="20"/>
        </w:rPr>
        <w:t>Ε</w:t>
      </w:r>
      <w:r w:rsidRPr="000E0226">
        <w:rPr>
          <w:rFonts w:ascii="Century Gothic" w:hAnsi="Century Gothic" w:cstheme="minorHAnsi"/>
          <w:sz w:val="20"/>
          <w:szCs w:val="20"/>
        </w:rPr>
        <w:t>ταιρείας.</w:t>
      </w:r>
    </w:p>
    <w:p w14:paraId="03CD9D0D" w14:textId="0B5D9C33" w:rsidR="00521A88" w:rsidRPr="000E0226" w:rsidRDefault="00521A88" w:rsidP="004D6451">
      <w:pPr>
        <w:spacing w:after="240" w:line="276" w:lineRule="auto"/>
        <w:rPr>
          <w:rFonts w:ascii="Century Gothic" w:hAnsi="Century Gothic" w:cstheme="minorHAnsi"/>
          <w:sz w:val="20"/>
          <w:szCs w:val="20"/>
        </w:rPr>
      </w:pPr>
      <w:r w:rsidRPr="000E0226">
        <w:rPr>
          <w:rFonts w:ascii="Century Gothic" w:hAnsi="Century Gothic" w:cstheme="minorHAnsi"/>
          <w:sz w:val="20"/>
          <w:szCs w:val="20"/>
        </w:rPr>
        <w:t xml:space="preserve">Η </w:t>
      </w:r>
      <w:r w:rsidR="000E0226">
        <w:rPr>
          <w:rFonts w:ascii="Century Gothic" w:hAnsi="Century Gothic" w:cstheme="minorHAnsi"/>
          <w:sz w:val="20"/>
          <w:szCs w:val="20"/>
        </w:rPr>
        <w:t>Δ</w:t>
      </w:r>
      <w:r w:rsidRPr="000E0226">
        <w:rPr>
          <w:rFonts w:ascii="Century Gothic" w:hAnsi="Century Gothic" w:cstheme="minorHAnsi"/>
          <w:sz w:val="20"/>
          <w:szCs w:val="20"/>
        </w:rPr>
        <w:t xml:space="preserve">ιοίκηση της </w:t>
      </w:r>
      <w:r w:rsidR="00F17EF1">
        <w:rPr>
          <w:rFonts w:ascii="Century Gothic" w:hAnsi="Century Gothic" w:cstheme="minorHAnsi"/>
          <w:sz w:val="20"/>
          <w:szCs w:val="20"/>
          <w:lang w:val="en-US"/>
        </w:rPr>
        <w:t>IQMED</w:t>
      </w:r>
      <w:r w:rsidR="00F17EF1" w:rsidRPr="00F17EF1">
        <w:rPr>
          <w:rFonts w:ascii="Century Gothic" w:hAnsi="Century Gothic" w:cstheme="minorHAnsi"/>
          <w:sz w:val="20"/>
          <w:szCs w:val="20"/>
        </w:rPr>
        <w:t xml:space="preserve"> </w:t>
      </w:r>
      <w:r w:rsidR="00F17EF1">
        <w:rPr>
          <w:rFonts w:ascii="Century Gothic" w:hAnsi="Century Gothic" w:cstheme="minorHAnsi"/>
          <w:sz w:val="20"/>
          <w:szCs w:val="20"/>
          <w:lang w:val="en-US"/>
        </w:rPr>
        <w:t>TRADING</w:t>
      </w:r>
      <w:r w:rsidR="00F17EF1" w:rsidRPr="00F17EF1">
        <w:rPr>
          <w:rFonts w:ascii="Century Gothic" w:hAnsi="Century Gothic" w:cstheme="minorHAnsi"/>
          <w:sz w:val="20"/>
          <w:szCs w:val="20"/>
        </w:rPr>
        <w:t xml:space="preserve"> </w:t>
      </w:r>
      <w:r w:rsidR="00F17EF1">
        <w:rPr>
          <w:rFonts w:ascii="Century Gothic" w:hAnsi="Century Gothic" w:cstheme="minorHAnsi"/>
          <w:sz w:val="20"/>
          <w:szCs w:val="20"/>
          <w:lang w:val="en-US"/>
        </w:rPr>
        <w:t>LTD</w:t>
      </w:r>
      <w:r w:rsidR="00F17EF1">
        <w:rPr>
          <w:rFonts w:ascii="Century Gothic" w:hAnsi="Century Gothic" w:cstheme="minorHAnsi"/>
          <w:sz w:val="20"/>
          <w:szCs w:val="20"/>
        </w:rPr>
        <w:t xml:space="preserve"> </w:t>
      </w:r>
      <w:r w:rsidRPr="000E0226">
        <w:rPr>
          <w:rFonts w:ascii="Century Gothic" w:hAnsi="Century Gothic" w:cstheme="minorHAnsi"/>
          <w:sz w:val="20"/>
          <w:szCs w:val="20"/>
        </w:rPr>
        <w:t xml:space="preserve">σε όλο το πλαίσιο λειτουργίας της </w:t>
      </w:r>
      <w:r w:rsidR="001E220C">
        <w:rPr>
          <w:rFonts w:ascii="Century Gothic" w:hAnsi="Century Gothic" w:cstheme="minorHAnsi"/>
          <w:sz w:val="20"/>
          <w:szCs w:val="20"/>
        </w:rPr>
        <w:t>Ε</w:t>
      </w:r>
      <w:r w:rsidRPr="000E0226">
        <w:rPr>
          <w:rFonts w:ascii="Century Gothic" w:hAnsi="Century Gothic" w:cstheme="minorHAnsi"/>
          <w:sz w:val="20"/>
          <w:szCs w:val="20"/>
        </w:rPr>
        <w:t>ταιρείας:</w:t>
      </w:r>
    </w:p>
    <w:p w14:paraId="020EB592" w14:textId="77777777" w:rsidR="00521A88" w:rsidRPr="000E0226" w:rsidRDefault="00521A88" w:rsidP="000E0226">
      <w:pPr>
        <w:pStyle w:val="a3"/>
        <w:numPr>
          <w:ilvl w:val="0"/>
          <w:numId w:val="1"/>
        </w:numPr>
        <w:spacing w:after="240" w:line="276" w:lineRule="auto"/>
        <w:ind w:left="284" w:hanging="284"/>
        <w:contextualSpacing w:val="0"/>
        <w:jc w:val="both"/>
        <w:rPr>
          <w:rFonts w:ascii="Century Gothic" w:hAnsi="Century Gothic" w:cstheme="minorHAnsi"/>
          <w:sz w:val="20"/>
          <w:szCs w:val="20"/>
        </w:rPr>
      </w:pPr>
      <w:r w:rsidRPr="000E0226">
        <w:rPr>
          <w:rFonts w:ascii="Century Gothic" w:hAnsi="Century Gothic" w:cstheme="minorHAnsi"/>
          <w:sz w:val="20"/>
          <w:szCs w:val="20"/>
        </w:rPr>
        <w:t>Απαγορεύει κάθε μορφής δωροδοκία ή την αποδοχή της.</w:t>
      </w:r>
    </w:p>
    <w:p w14:paraId="09585E36" w14:textId="1AD10FBD" w:rsidR="00521A88" w:rsidRPr="000E0226" w:rsidRDefault="00521A88" w:rsidP="000E0226">
      <w:pPr>
        <w:pStyle w:val="a3"/>
        <w:numPr>
          <w:ilvl w:val="0"/>
          <w:numId w:val="1"/>
        </w:numPr>
        <w:spacing w:after="240" w:line="276" w:lineRule="auto"/>
        <w:ind w:left="284" w:hanging="284"/>
        <w:contextualSpacing w:val="0"/>
        <w:jc w:val="both"/>
        <w:rPr>
          <w:rFonts w:ascii="Century Gothic" w:hAnsi="Century Gothic" w:cstheme="minorHAnsi"/>
          <w:sz w:val="20"/>
          <w:szCs w:val="20"/>
        </w:rPr>
      </w:pPr>
      <w:r w:rsidRPr="000E0226">
        <w:rPr>
          <w:rFonts w:ascii="Century Gothic" w:hAnsi="Century Gothic" w:cstheme="minorHAnsi"/>
          <w:spacing w:val="1"/>
          <w:sz w:val="20"/>
          <w:szCs w:val="20"/>
        </w:rPr>
        <w:t xml:space="preserve">Απαιτεί συμμόρφωση όλων των εργαζομένων με τους νόμους του κράτους ή της Ευρωπαϊκής Ένωσης σχετικά με τη </w:t>
      </w:r>
      <w:r w:rsidRPr="000E0226">
        <w:rPr>
          <w:rFonts w:ascii="Century Gothic" w:hAnsi="Century Gothic" w:cstheme="minorHAnsi"/>
          <w:sz w:val="20"/>
          <w:szCs w:val="20"/>
        </w:rPr>
        <w:t>δωροδοκία</w:t>
      </w:r>
      <w:r w:rsidRPr="000E0226">
        <w:rPr>
          <w:rFonts w:ascii="Century Gothic" w:hAnsi="Century Gothic" w:cstheme="minorHAnsi"/>
          <w:spacing w:val="1"/>
          <w:sz w:val="20"/>
          <w:szCs w:val="20"/>
        </w:rPr>
        <w:t xml:space="preserve">, οι οποίοι έχουν εφαρμογή στην </w:t>
      </w:r>
      <w:r w:rsidR="001E220C">
        <w:rPr>
          <w:rFonts w:ascii="Century Gothic" w:hAnsi="Century Gothic" w:cstheme="minorHAnsi"/>
          <w:spacing w:val="1"/>
          <w:sz w:val="20"/>
          <w:szCs w:val="20"/>
        </w:rPr>
        <w:t>Ε</w:t>
      </w:r>
      <w:r w:rsidRPr="000E0226">
        <w:rPr>
          <w:rFonts w:ascii="Century Gothic" w:hAnsi="Century Gothic" w:cstheme="minorHAnsi"/>
          <w:spacing w:val="1"/>
          <w:sz w:val="20"/>
          <w:szCs w:val="20"/>
        </w:rPr>
        <w:t>ταιρεία.</w:t>
      </w:r>
    </w:p>
    <w:p w14:paraId="1E22EBA1" w14:textId="77777777" w:rsidR="00521A88" w:rsidRPr="000E0226" w:rsidRDefault="00521A88" w:rsidP="000E0226">
      <w:pPr>
        <w:pStyle w:val="a3"/>
        <w:numPr>
          <w:ilvl w:val="0"/>
          <w:numId w:val="1"/>
        </w:numPr>
        <w:spacing w:after="240" w:line="276" w:lineRule="auto"/>
        <w:ind w:left="284" w:hanging="284"/>
        <w:contextualSpacing w:val="0"/>
        <w:jc w:val="both"/>
        <w:rPr>
          <w:rFonts w:ascii="Century Gothic" w:hAnsi="Century Gothic" w:cstheme="minorHAnsi"/>
          <w:sz w:val="20"/>
          <w:szCs w:val="20"/>
        </w:rPr>
      </w:pPr>
      <w:r w:rsidRPr="000E0226">
        <w:rPr>
          <w:rFonts w:ascii="Century Gothic" w:hAnsi="Century Gothic" w:cstheme="minorHAnsi"/>
          <w:spacing w:val="1"/>
          <w:sz w:val="20"/>
          <w:szCs w:val="20"/>
        </w:rPr>
        <w:t>Προτρέπει</w:t>
      </w:r>
      <w:r w:rsidRPr="000E0226">
        <w:rPr>
          <w:rFonts w:ascii="Century Gothic" w:hAnsi="Century Gothic" w:cstheme="minorHAnsi"/>
          <w:sz w:val="20"/>
          <w:szCs w:val="20"/>
        </w:rPr>
        <w:t xml:space="preserve"> τη συμβολή όλων των εργαζομένων στην αναγνώριση και υποψία κάθε πιθανής δωροδοκίας  και απαγορεύει την τιμωρία ή την αρνητική μεταχείριση τέτοιων εργαζομένων.</w:t>
      </w:r>
    </w:p>
    <w:p w14:paraId="3CB637D3" w14:textId="77777777" w:rsidR="00521A88" w:rsidRPr="000E0226" w:rsidRDefault="00521A88" w:rsidP="000E0226">
      <w:pPr>
        <w:pStyle w:val="a3"/>
        <w:numPr>
          <w:ilvl w:val="0"/>
          <w:numId w:val="1"/>
        </w:numPr>
        <w:spacing w:after="240" w:line="276" w:lineRule="auto"/>
        <w:ind w:left="284" w:hanging="284"/>
        <w:contextualSpacing w:val="0"/>
        <w:jc w:val="both"/>
        <w:rPr>
          <w:rFonts w:ascii="Century Gothic" w:hAnsi="Century Gothic" w:cstheme="minorHAnsi"/>
          <w:sz w:val="20"/>
          <w:szCs w:val="20"/>
        </w:rPr>
      </w:pPr>
      <w:r w:rsidRPr="000E0226">
        <w:rPr>
          <w:rFonts w:ascii="Century Gothic" w:hAnsi="Century Gothic" w:cstheme="minorHAnsi"/>
          <w:sz w:val="20"/>
          <w:szCs w:val="20"/>
        </w:rPr>
        <w:t>Δεσμεύεται για την εφαρμογή μέτρων και την παροχή απαραίτητων πόρων προκειμένου να καταπολεμήσει τη δωροδοκία.</w:t>
      </w:r>
    </w:p>
    <w:p w14:paraId="2D5C154B" w14:textId="2A9E7CA7" w:rsidR="00521A88" w:rsidRPr="000E0226" w:rsidRDefault="00521A88" w:rsidP="000E0226">
      <w:pPr>
        <w:pStyle w:val="a3"/>
        <w:numPr>
          <w:ilvl w:val="0"/>
          <w:numId w:val="1"/>
        </w:numPr>
        <w:spacing w:after="240" w:line="276" w:lineRule="auto"/>
        <w:ind w:left="284" w:hanging="284"/>
        <w:contextualSpacing w:val="0"/>
        <w:jc w:val="both"/>
        <w:rPr>
          <w:rFonts w:ascii="Century Gothic" w:hAnsi="Century Gothic" w:cstheme="minorHAnsi"/>
          <w:sz w:val="20"/>
          <w:szCs w:val="20"/>
        </w:rPr>
      </w:pPr>
      <w:r w:rsidRPr="000E0226">
        <w:rPr>
          <w:rFonts w:ascii="Century Gothic" w:hAnsi="Century Gothic" w:cstheme="minorHAnsi"/>
          <w:sz w:val="20"/>
          <w:szCs w:val="20"/>
        </w:rPr>
        <w:t>Ευαισθητοποιεί και εκπαιδεύει κατάλληλα το προσωπικό της μέσω συνεχών ενημερώσεων και εκπαιδεύσεων σχετικά με την καταπολέμηση της δωροδοκίας</w:t>
      </w:r>
      <w:r w:rsidR="001E220C">
        <w:rPr>
          <w:rFonts w:ascii="Century Gothic" w:hAnsi="Century Gothic" w:cstheme="minorHAnsi"/>
          <w:sz w:val="20"/>
          <w:szCs w:val="20"/>
        </w:rPr>
        <w:t>.</w:t>
      </w:r>
    </w:p>
    <w:p w14:paraId="40A99B3D" w14:textId="124A3B6F" w:rsidR="00521A88" w:rsidRPr="000E0226" w:rsidRDefault="00521A88" w:rsidP="000E0226">
      <w:pPr>
        <w:pStyle w:val="a3"/>
        <w:numPr>
          <w:ilvl w:val="0"/>
          <w:numId w:val="1"/>
        </w:numPr>
        <w:spacing w:after="240" w:line="276" w:lineRule="auto"/>
        <w:ind w:left="284" w:hanging="284"/>
        <w:contextualSpacing w:val="0"/>
        <w:jc w:val="both"/>
        <w:rPr>
          <w:rFonts w:ascii="Century Gothic" w:hAnsi="Century Gothic" w:cstheme="minorHAnsi"/>
          <w:sz w:val="20"/>
          <w:szCs w:val="20"/>
        </w:rPr>
      </w:pPr>
      <w:r w:rsidRPr="000E0226">
        <w:rPr>
          <w:rFonts w:ascii="Century Gothic" w:hAnsi="Century Gothic" w:cstheme="minorHAnsi"/>
          <w:sz w:val="20"/>
          <w:szCs w:val="20"/>
        </w:rPr>
        <w:t xml:space="preserve">Έχει θεσπίσει συγκεκριμένη Δομή </w:t>
      </w:r>
      <w:r w:rsidR="001E220C">
        <w:rPr>
          <w:rFonts w:ascii="Century Gothic" w:hAnsi="Century Gothic" w:cstheme="minorHAnsi"/>
          <w:sz w:val="20"/>
          <w:szCs w:val="20"/>
        </w:rPr>
        <w:t>Κ</w:t>
      </w:r>
      <w:r w:rsidRPr="000E0226">
        <w:rPr>
          <w:rFonts w:ascii="Century Gothic" w:hAnsi="Century Gothic" w:cstheme="minorHAnsi"/>
          <w:sz w:val="20"/>
          <w:szCs w:val="20"/>
        </w:rPr>
        <w:t xml:space="preserve">αταπολέμησης της </w:t>
      </w:r>
      <w:r w:rsidR="001E220C">
        <w:rPr>
          <w:rFonts w:ascii="Century Gothic" w:hAnsi="Century Gothic" w:cstheme="minorHAnsi"/>
          <w:sz w:val="20"/>
          <w:szCs w:val="20"/>
        </w:rPr>
        <w:t>Δ</w:t>
      </w:r>
      <w:r w:rsidRPr="000E0226">
        <w:rPr>
          <w:rFonts w:ascii="Century Gothic" w:hAnsi="Century Gothic" w:cstheme="minorHAnsi"/>
          <w:sz w:val="20"/>
          <w:szCs w:val="20"/>
        </w:rPr>
        <w:t xml:space="preserve">ωροδοκίας, η οποία είναι ανεξάρτητη από το υπόλοιπο προσωπικό, αναφέρεται μόνο στο </w:t>
      </w:r>
      <w:r w:rsidR="00BE04E3">
        <w:rPr>
          <w:rFonts w:ascii="Century Gothic" w:hAnsi="Century Gothic" w:cstheme="minorHAnsi"/>
          <w:sz w:val="20"/>
          <w:szCs w:val="20"/>
        </w:rPr>
        <w:t>Γενικό Διευθυντή</w:t>
      </w:r>
      <w:r w:rsidRPr="000E0226">
        <w:rPr>
          <w:rFonts w:ascii="Century Gothic" w:hAnsi="Century Gothic" w:cstheme="minorHAnsi"/>
          <w:sz w:val="20"/>
          <w:szCs w:val="20"/>
        </w:rPr>
        <w:t xml:space="preserve"> και έχει την υποχρέωση και την εξουσία να διερευνά κάθε πιθανή περίπτωση δωροδοκίας, να εξετάζει και να αξιολογεί τους κινδύνους δωροδοκίας και να εφαρμόζει σχετικά μέτρα καταπολέμησης της.</w:t>
      </w:r>
    </w:p>
    <w:p w14:paraId="45B54774" w14:textId="25CC6C04" w:rsidR="00521A88" w:rsidRPr="000E0226" w:rsidRDefault="00521A88" w:rsidP="000E0226">
      <w:pPr>
        <w:pStyle w:val="a3"/>
        <w:numPr>
          <w:ilvl w:val="0"/>
          <w:numId w:val="1"/>
        </w:numPr>
        <w:spacing w:after="240" w:line="276" w:lineRule="auto"/>
        <w:ind w:left="284" w:hanging="284"/>
        <w:contextualSpacing w:val="0"/>
        <w:jc w:val="both"/>
        <w:rPr>
          <w:rFonts w:ascii="Century Gothic" w:hAnsi="Century Gothic" w:cstheme="minorHAnsi"/>
          <w:sz w:val="20"/>
          <w:szCs w:val="20"/>
        </w:rPr>
      </w:pPr>
      <w:r w:rsidRPr="000E0226">
        <w:rPr>
          <w:rFonts w:ascii="Century Gothic" w:hAnsi="Century Gothic" w:cstheme="minorHAnsi"/>
          <w:sz w:val="20"/>
          <w:szCs w:val="20"/>
        </w:rPr>
        <w:t xml:space="preserve">Σε περίπτωση δωροδοκίας ή μη συμμόρφωσης με τις απαιτήσεις του </w:t>
      </w:r>
      <w:r w:rsidR="00BE04E3" w:rsidRPr="000E0226">
        <w:rPr>
          <w:rFonts w:ascii="Century Gothic" w:hAnsi="Century Gothic" w:cstheme="minorHAnsi"/>
          <w:sz w:val="20"/>
          <w:szCs w:val="20"/>
        </w:rPr>
        <w:t xml:space="preserve">Συστήματος Διαχείρισης Καταπολέμησης </w:t>
      </w:r>
      <w:r w:rsidR="00BE04E3">
        <w:rPr>
          <w:rFonts w:ascii="Century Gothic" w:hAnsi="Century Gothic" w:cstheme="minorHAnsi"/>
          <w:sz w:val="20"/>
          <w:szCs w:val="20"/>
        </w:rPr>
        <w:t>τ</w:t>
      </w:r>
      <w:r w:rsidR="00BE04E3" w:rsidRPr="000E0226">
        <w:rPr>
          <w:rFonts w:ascii="Century Gothic" w:hAnsi="Century Gothic" w:cstheme="minorHAnsi"/>
          <w:sz w:val="20"/>
          <w:szCs w:val="20"/>
        </w:rPr>
        <w:t>ης Δωροδοκίας</w:t>
      </w:r>
      <w:r w:rsidRPr="000E0226">
        <w:rPr>
          <w:rFonts w:ascii="Century Gothic" w:hAnsi="Century Gothic" w:cstheme="minorHAnsi"/>
          <w:sz w:val="20"/>
          <w:szCs w:val="20"/>
        </w:rPr>
        <w:t xml:space="preserve">, επιβάλλονται κυρώσεις και σε περίπτωση παραβίασης σχετικών νομοθετικών απαιτήσεων, γίνεται αναφορά </w:t>
      </w:r>
      <w:r w:rsidR="00BE04E3">
        <w:rPr>
          <w:rFonts w:ascii="Century Gothic" w:hAnsi="Century Gothic" w:cstheme="minorHAnsi"/>
          <w:sz w:val="20"/>
          <w:szCs w:val="20"/>
        </w:rPr>
        <w:t>σ</w:t>
      </w:r>
      <w:r w:rsidR="00BE04E3" w:rsidRPr="000E0226">
        <w:rPr>
          <w:rFonts w:ascii="Century Gothic" w:hAnsi="Century Gothic" w:cstheme="minorHAnsi"/>
          <w:sz w:val="20"/>
          <w:szCs w:val="20"/>
        </w:rPr>
        <w:t>τις Αρμόδιες Αρχές.</w:t>
      </w:r>
    </w:p>
    <w:p w14:paraId="5683143E" w14:textId="0C5ADAFE" w:rsidR="00521A88" w:rsidRPr="00DB5D30" w:rsidRDefault="00BE04E3" w:rsidP="000E0226">
      <w:pPr>
        <w:pStyle w:val="a3"/>
        <w:numPr>
          <w:ilvl w:val="0"/>
          <w:numId w:val="1"/>
        </w:numPr>
        <w:spacing w:after="240" w:line="276" w:lineRule="auto"/>
        <w:ind w:left="284" w:hanging="284"/>
        <w:contextualSpacing w:val="0"/>
        <w:jc w:val="both"/>
        <w:rPr>
          <w:rFonts w:ascii="Century Gothic" w:hAnsi="Century Gothic" w:cstheme="minorHAnsi"/>
          <w:sz w:val="20"/>
          <w:szCs w:val="20"/>
        </w:rPr>
      </w:pPr>
      <w:r w:rsidRPr="000E0226">
        <w:rPr>
          <w:rFonts w:ascii="Century Gothic" w:hAnsi="Century Gothic" w:cstheme="minorHAnsi"/>
          <w:sz w:val="20"/>
          <w:szCs w:val="20"/>
        </w:rPr>
        <w:t xml:space="preserve">Δεσμεύεται </w:t>
      </w:r>
      <w:r w:rsidR="001C2207">
        <w:rPr>
          <w:rFonts w:ascii="Century Gothic" w:hAnsi="Century Gothic" w:cstheme="minorHAnsi"/>
          <w:sz w:val="20"/>
          <w:szCs w:val="20"/>
        </w:rPr>
        <w:t>γ</w:t>
      </w:r>
      <w:r w:rsidRPr="000E0226">
        <w:rPr>
          <w:rFonts w:ascii="Century Gothic" w:hAnsi="Century Gothic" w:cstheme="minorHAnsi"/>
          <w:sz w:val="20"/>
          <w:szCs w:val="20"/>
        </w:rPr>
        <w:t xml:space="preserve">ια </w:t>
      </w:r>
      <w:r w:rsidR="001C2207">
        <w:rPr>
          <w:rFonts w:ascii="Century Gothic" w:hAnsi="Century Gothic" w:cstheme="minorHAnsi"/>
          <w:sz w:val="20"/>
          <w:szCs w:val="20"/>
        </w:rPr>
        <w:t>τ</w:t>
      </w:r>
      <w:r w:rsidRPr="000E0226">
        <w:rPr>
          <w:rFonts w:ascii="Century Gothic" w:hAnsi="Century Gothic" w:cstheme="minorHAnsi"/>
          <w:sz w:val="20"/>
          <w:szCs w:val="20"/>
        </w:rPr>
        <w:t xml:space="preserve">η </w:t>
      </w:r>
      <w:r w:rsidR="001C2207">
        <w:rPr>
          <w:rFonts w:ascii="Century Gothic" w:hAnsi="Century Gothic" w:cstheme="minorHAnsi"/>
          <w:sz w:val="20"/>
          <w:szCs w:val="20"/>
        </w:rPr>
        <w:t>σ</w:t>
      </w:r>
      <w:r w:rsidRPr="000E0226">
        <w:rPr>
          <w:rFonts w:ascii="Century Gothic" w:hAnsi="Century Gothic" w:cstheme="minorHAnsi"/>
          <w:sz w:val="20"/>
          <w:szCs w:val="20"/>
        </w:rPr>
        <w:t xml:space="preserve">υνεχή </w:t>
      </w:r>
      <w:r w:rsidR="001C2207">
        <w:rPr>
          <w:rFonts w:ascii="Century Gothic" w:hAnsi="Century Gothic" w:cstheme="minorHAnsi"/>
          <w:sz w:val="20"/>
          <w:szCs w:val="20"/>
        </w:rPr>
        <w:t>β</w:t>
      </w:r>
      <w:r w:rsidRPr="000E0226">
        <w:rPr>
          <w:rFonts w:ascii="Century Gothic" w:hAnsi="Century Gothic" w:cstheme="minorHAnsi"/>
          <w:sz w:val="20"/>
          <w:szCs w:val="20"/>
        </w:rPr>
        <w:t xml:space="preserve">ελτίωση </w:t>
      </w:r>
      <w:r w:rsidR="001C2207">
        <w:rPr>
          <w:rFonts w:ascii="Century Gothic" w:hAnsi="Century Gothic" w:cstheme="minorHAnsi"/>
          <w:sz w:val="20"/>
          <w:szCs w:val="20"/>
        </w:rPr>
        <w:t>τ</w:t>
      </w:r>
      <w:r w:rsidRPr="000E0226">
        <w:rPr>
          <w:rFonts w:ascii="Century Gothic" w:hAnsi="Century Gothic" w:cstheme="minorHAnsi"/>
          <w:sz w:val="20"/>
          <w:szCs w:val="20"/>
        </w:rPr>
        <w:t xml:space="preserve">ου Συστήματος Διαχείρισης Καταπολέμησης </w:t>
      </w:r>
      <w:r>
        <w:rPr>
          <w:rFonts w:ascii="Century Gothic" w:hAnsi="Century Gothic" w:cstheme="minorHAnsi"/>
          <w:sz w:val="20"/>
          <w:szCs w:val="20"/>
        </w:rPr>
        <w:t>τ</w:t>
      </w:r>
      <w:r w:rsidRPr="000E0226">
        <w:rPr>
          <w:rFonts w:ascii="Century Gothic" w:hAnsi="Century Gothic" w:cstheme="minorHAnsi"/>
          <w:sz w:val="20"/>
          <w:szCs w:val="20"/>
        </w:rPr>
        <w:t>ης Δωροδοκίας</w:t>
      </w:r>
      <w:r w:rsidR="00521A88" w:rsidRPr="000E0226">
        <w:rPr>
          <w:rFonts w:ascii="Century Gothic" w:hAnsi="Century Gothic" w:cstheme="minorHAnsi"/>
          <w:sz w:val="20"/>
          <w:szCs w:val="20"/>
        </w:rPr>
        <w:t xml:space="preserve"> που εφαρμόζει.</w:t>
      </w:r>
    </w:p>
    <w:p w14:paraId="48E4ABDA" w14:textId="77777777" w:rsidR="00DB5D30" w:rsidRPr="005627B1" w:rsidRDefault="00DB5D30" w:rsidP="00DB5D30">
      <w:pPr>
        <w:spacing w:after="240" w:line="276" w:lineRule="auto"/>
        <w:jc w:val="both"/>
        <w:rPr>
          <w:rFonts w:ascii="Century Gothic" w:hAnsi="Century Gothic" w:cstheme="minorHAnsi"/>
          <w:sz w:val="20"/>
          <w:szCs w:val="20"/>
        </w:rPr>
      </w:pPr>
    </w:p>
    <w:p w14:paraId="4A2CF74D" w14:textId="77777777" w:rsidR="00DB5D30" w:rsidRPr="005627B1" w:rsidRDefault="00DB5D30" w:rsidP="00DB5D30">
      <w:pPr>
        <w:spacing w:after="240" w:line="276" w:lineRule="auto"/>
        <w:jc w:val="both"/>
        <w:rPr>
          <w:rFonts w:ascii="Century Gothic" w:hAnsi="Century Gothic" w:cstheme="minorHAnsi"/>
          <w:sz w:val="20"/>
          <w:szCs w:val="20"/>
        </w:rPr>
      </w:pPr>
    </w:p>
    <w:p w14:paraId="48ADF6E4" w14:textId="77777777" w:rsidR="00DB5D30" w:rsidRPr="005627B1" w:rsidRDefault="00DB5D30" w:rsidP="00DB5D30">
      <w:pPr>
        <w:spacing w:after="240" w:line="276" w:lineRule="auto"/>
        <w:jc w:val="both"/>
        <w:rPr>
          <w:rFonts w:ascii="Century Gothic" w:hAnsi="Century Gothic" w:cstheme="minorHAnsi"/>
          <w:sz w:val="20"/>
          <w:szCs w:val="20"/>
        </w:rPr>
      </w:pPr>
    </w:p>
    <w:p w14:paraId="6F518BFF" w14:textId="77777777" w:rsidR="00377850" w:rsidRDefault="00377850" w:rsidP="000E0226">
      <w:pPr>
        <w:pStyle w:val="1"/>
        <w:spacing w:after="240"/>
        <w:ind w:left="0"/>
        <w:jc w:val="both"/>
        <w:rPr>
          <w:rFonts w:ascii="Century Gothic" w:hAnsi="Century Gothic" w:cstheme="minorHAnsi"/>
          <w:sz w:val="20"/>
          <w:szCs w:val="20"/>
        </w:rPr>
      </w:pPr>
    </w:p>
    <w:p w14:paraId="7DAC65F6" w14:textId="71F56C88" w:rsidR="00521A88" w:rsidRDefault="00521A88" w:rsidP="000E0226">
      <w:pPr>
        <w:pStyle w:val="1"/>
        <w:spacing w:after="240"/>
        <w:ind w:left="0"/>
        <w:jc w:val="both"/>
        <w:rPr>
          <w:rFonts w:ascii="Century Gothic" w:hAnsi="Century Gothic" w:cstheme="minorHAnsi"/>
          <w:sz w:val="20"/>
          <w:szCs w:val="20"/>
        </w:rPr>
      </w:pPr>
      <w:r w:rsidRPr="000E0226">
        <w:rPr>
          <w:rFonts w:ascii="Century Gothic" w:hAnsi="Century Gothic" w:cstheme="minorHAnsi"/>
          <w:sz w:val="20"/>
          <w:szCs w:val="20"/>
        </w:rPr>
        <w:t xml:space="preserve">Η συμμόρφωση με την παρούσα πολιτική είναι υποχρεωτική και δεσμευτική για όλο το προσωπικό και τους συνεργάτες της </w:t>
      </w:r>
      <w:r w:rsidR="005B69B0">
        <w:rPr>
          <w:rFonts w:ascii="Century Gothic" w:hAnsi="Century Gothic" w:cstheme="minorHAnsi"/>
          <w:sz w:val="20"/>
          <w:szCs w:val="20"/>
        </w:rPr>
        <w:t>Ε</w:t>
      </w:r>
      <w:r w:rsidRPr="000E0226">
        <w:rPr>
          <w:rFonts w:ascii="Century Gothic" w:hAnsi="Century Gothic" w:cstheme="minorHAnsi"/>
          <w:sz w:val="20"/>
          <w:szCs w:val="20"/>
        </w:rPr>
        <w:t>ταιρείας.</w:t>
      </w:r>
    </w:p>
    <w:p w14:paraId="2E718F43" w14:textId="77777777" w:rsidR="005B69B0" w:rsidRPr="000E0226" w:rsidRDefault="005B69B0" w:rsidP="000E0226">
      <w:pPr>
        <w:pStyle w:val="1"/>
        <w:spacing w:after="240"/>
        <w:ind w:left="0"/>
        <w:jc w:val="both"/>
        <w:rPr>
          <w:rFonts w:ascii="Century Gothic" w:hAnsi="Century Gothic" w:cstheme="minorHAnsi"/>
          <w:sz w:val="20"/>
          <w:szCs w:val="20"/>
        </w:rPr>
      </w:pPr>
    </w:p>
    <w:p w14:paraId="59D08D98" w14:textId="5C18598A" w:rsidR="00521A88" w:rsidRDefault="00521A88" w:rsidP="000E0226">
      <w:pPr>
        <w:pStyle w:val="1"/>
        <w:spacing w:after="240"/>
        <w:ind w:left="0"/>
        <w:jc w:val="both"/>
        <w:rPr>
          <w:rFonts w:ascii="Century Gothic" w:hAnsi="Century Gothic" w:cstheme="minorHAnsi"/>
          <w:sz w:val="20"/>
          <w:szCs w:val="20"/>
        </w:rPr>
      </w:pPr>
      <w:r w:rsidRPr="000E0226">
        <w:rPr>
          <w:rFonts w:ascii="Century Gothic" w:hAnsi="Century Gothic" w:cstheme="minorHAnsi"/>
          <w:sz w:val="20"/>
          <w:szCs w:val="20"/>
        </w:rPr>
        <w:t xml:space="preserve">Το παρόν κείμενο είναι διαθέσιμο σε όλο το προσωπικό, τους πελάτες, τους συνεργάτες, τους προμηθευτές της </w:t>
      </w:r>
      <w:r w:rsidR="005B69B0">
        <w:rPr>
          <w:rFonts w:ascii="Century Gothic" w:hAnsi="Century Gothic" w:cstheme="minorHAnsi"/>
          <w:sz w:val="20"/>
          <w:szCs w:val="20"/>
        </w:rPr>
        <w:t>Ε</w:t>
      </w:r>
      <w:r w:rsidRPr="000E0226">
        <w:rPr>
          <w:rFonts w:ascii="Century Gothic" w:hAnsi="Century Gothic" w:cstheme="minorHAnsi"/>
          <w:sz w:val="20"/>
          <w:szCs w:val="20"/>
        </w:rPr>
        <w:t>ταιρείας καθώς και σε κάθε εμπλεκόμενη Δημόσια και Δημοτική Αρχή.</w:t>
      </w:r>
    </w:p>
    <w:p w14:paraId="74C298EA" w14:textId="77777777" w:rsidR="005B69B0" w:rsidRPr="000E0226" w:rsidRDefault="005B69B0" w:rsidP="000E0226">
      <w:pPr>
        <w:pStyle w:val="1"/>
        <w:spacing w:after="240"/>
        <w:ind w:left="0"/>
        <w:jc w:val="both"/>
        <w:rPr>
          <w:rFonts w:ascii="Century Gothic" w:hAnsi="Century Gothic" w:cstheme="minorHAnsi"/>
          <w:sz w:val="20"/>
          <w:szCs w:val="20"/>
        </w:rPr>
      </w:pPr>
    </w:p>
    <w:p w14:paraId="30D4EA8B" w14:textId="22289804" w:rsidR="00521A88" w:rsidRPr="000E0226" w:rsidRDefault="00521A88" w:rsidP="000E0226">
      <w:pPr>
        <w:pStyle w:val="1"/>
        <w:spacing w:after="240"/>
        <w:ind w:left="0"/>
        <w:jc w:val="both"/>
        <w:rPr>
          <w:rFonts w:ascii="Century Gothic" w:hAnsi="Century Gothic" w:cstheme="minorHAnsi"/>
          <w:sz w:val="20"/>
          <w:szCs w:val="20"/>
        </w:rPr>
      </w:pPr>
      <w:r w:rsidRPr="000E0226">
        <w:rPr>
          <w:rFonts w:ascii="Century Gothic" w:hAnsi="Century Gothic" w:cstheme="minorHAnsi"/>
          <w:sz w:val="20"/>
          <w:szCs w:val="20"/>
        </w:rPr>
        <w:t xml:space="preserve">Για οποιαδήποτε ανησυχία ή πιθανή καταγγελία μπορείτε να επικοινωνήσετε με τον Υπεύθυνο του Συστήματος για την Καταπολέμηση της Δωροδοκίας της </w:t>
      </w:r>
      <w:r w:rsidR="005B69B0">
        <w:rPr>
          <w:rFonts w:ascii="Century Gothic" w:hAnsi="Century Gothic" w:cstheme="minorHAnsi"/>
          <w:sz w:val="20"/>
          <w:szCs w:val="20"/>
        </w:rPr>
        <w:t>Ε</w:t>
      </w:r>
      <w:r w:rsidRPr="000E0226">
        <w:rPr>
          <w:rFonts w:ascii="Century Gothic" w:hAnsi="Century Gothic" w:cstheme="minorHAnsi"/>
          <w:sz w:val="20"/>
          <w:szCs w:val="20"/>
        </w:rPr>
        <w:t>ταιρείας μας.</w:t>
      </w:r>
    </w:p>
    <w:p w14:paraId="50C12924" w14:textId="77777777" w:rsidR="00521A88" w:rsidRPr="000E0226" w:rsidRDefault="00521A88" w:rsidP="000E0226">
      <w:pPr>
        <w:pStyle w:val="1"/>
        <w:spacing w:after="240"/>
        <w:ind w:left="0"/>
        <w:jc w:val="both"/>
        <w:rPr>
          <w:rFonts w:ascii="Century Gothic" w:hAnsi="Century Gothic" w:cstheme="minorHAnsi"/>
          <w:sz w:val="20"/>
          <w:szCs w:val="20"/>
        </w:rPr>
      </w:pPr>
    </w:p>
    <w:p w14:paraId="1D54183B" w14:textId="35FBB834" w:rsidR="00521A88" w:rsidRPr="00F17EF1" w:rsidRDefault="002870C6" w:rsidP="002870C6">
      <w:pPr>
        <w:spacing w:after="240" w:line="276" w:lineRule="auto"/>
        <w:jc w:val="center"/>
        <w:rPr>
          <w:rFonts w:ascii="Century Gothic" w:hAnsi="Century Gothic" w:cstheme="minorHAnsi"/>
          <w:sz w:val="20"/>
          <w:szCs w:val="20"/>
          <w:lang w:val="en-US"/>
        </w:rPr>
      </w:pPr>
      <w:r>
        <w:rPr>
          <w:rFonts w:ascii="Century Gothic" w:hAnsi="Century Gothic" w:cstheme="minorHAnsi"/>
          <w:sz w:val="20"/>
          <w:szCs w:val="20"/>
        </w:rPr>
        <w:t xml:space="preserve">                                                                                                                                    30</w:t>
      </w:r>
      <w:r w:rsidR="00521A88" w:rsidRPr="000E0226">
        <w:rPr>
          <w:rFonts w:ascii="Century Gothic" w:hAnsi="Century Gothic" w:cstheme="minorHAnsi"/>
          <w:sz w:val="20"/>
          <w:szCs w:val="20"/>
        </w:rPr>
        <w:t xml:space="preserve"> </w:t>
      </w:r>
      <w:r>
        <w:rPr>
          <w:rFonts w:ascii="Century Gothic" w:hAnsi="Century Gothic" w:cstheme="minorHAnsi"/>
          <w:sz w:val="20"/>
          <w:szCs w:val="20"/>
        </w:rPr>
        <w:t>Μαΐου</w:t>
      </w:r>
      <w:r w:rsidR="00235BCE" w:rsidRPr="000E0226">
        <w:rPr>
          <w:rFonts w:ascii="Century Gothic" w:hAnsi="Century Gothic" w:cstheme="minorHAnsi"/>
          <w:sz w:val="20"/>
          <w:szCs w:val="20"/>
        </w:rPr>
        <w:t xml:space="preserve"> </w:t>
      </w:r>
      <w:r w:rsidR="00521A88" w:rsidRPr="000E0226">
        <w:rPr>
          <w:rFonts w:ascii="Century Gothic" w:hAnsi="Century Gothic" w:cstheme="minorHAnsi"/>
          <w:sz w:val="20"/>
          <w:szCs w:val="20"/>
        </w:rPr>
        <w:t>202</w:t>
      </w:r>
      <w:r w:rsidR="00F17EF1">
        <w:rPr>
          <w:rFonts w:ascii="Century Gothic" w:hAnsi="Century Gothic" w:cstheme="minorHAnsi"/>
          <w:sz w:val="20"/>
          <w:szCs w:val="20"/>
          <w:lang w:val="en-US"/>
        </w:rPr>
        <w:t>5</w:t>
      </w:r>
    </w:p>
    <w:p w14:paraId="3E325438" w14:textId="77777777" w:rsidR="00521A88" w:rsidRPr="000E0226" w:rsidRDefault="00521A88" w:rsidP="000E0226">
      <w:pPr>
        <w:spacing w:after="240" w:line="276" w:lineRule="auto"/>
        <w:jc w:val="both"/>
        <w:rPr>
          <w:rFonts w:ascii="Century Gothic" w:hAnsi="Century Gothic" w:cstheme="minorHAnsi"/>
          <w:sz w:val="20"/>
          <w:szCs w:val="20"/>
        </w:rPr>
      </w:pPr>
    </w:p>
    <w:p w14:paraId="2BD5B872" w14:textId="68AB3373" w:rsidR="00521A88" w:rsidRPr="000E0226" w:rsidRDefault="00521A88" w:rsidP="00235BCE">
      <w:pPr>
        <w:spacing w:after="480" w:line="276" w:lineRule="auto"/>
        <w:jc w:val="both"/>
        <w:rPr>
          <w:rFonts w:ascii="Century Gothic" w:hAnsi="Century Gothic" w:cstheme="minorHAnsi"/>
          <w:sz w:val="20"/>
          <w:szCs w:val="20"/>
        </w:rPr>
      </w:pPr>
      <w:r w:rsidRPr="000E0226">
        <w:rPr>
          <w:rFonts w:ascii="Century Gothic" w:hAnsi="Century Gothic" w:cstheme="minorHAnsi"/>
          <w:sz w:val="20"/>
          <w:szCs w:val="20"/>
        </w:rPr>
        <w:t xml:space="preserve">Ο </w:t>
      </w:r>
      <w:r w:rsidR="00C221E1" w:rsidRPr="000E0226">
        <w:rPr>
          <w:rFonts w:ascii="Century Gothic" w:hAnsi="Century Gothic" w:cstheme="minorHAnsi"/>
          <w:sz w:val="20"/>
          <w:szCs w:val="20"/>
        </w:rPr>
        <w:t>Νόμιμος Εκπρόσωπος</w:t>
      </w:r>
      <w:r w:rsidR="00235BCE">
        <w:rPr>
          <w:rFonts w:ascii="Century Gothic" w:hAnsi="Century Gothic" w:cstheme="minorHAnsi"/>
          <w:sz w:val="20"/>
          <w:szCs w:val="20"/>
        </w:rPr>
        <w:t>,</w:t>
      </w:r>
    </w:p>
    <w:p w14:paraId="4111A78F" w14:textId="5FB1A6CF" w:rsidR="00521A88" w:rsidRPr="000E0226" w:rsidRDefault="00235BCE" w:rsidP="00235BCE">
      <w:pPr>
        <w:spacing w:after="240" w:line="276" w:lineRule="auto"/>
        <w:jc w:val="both"/>
        <w:rPr>
          <w:rFonts w:ascii="Century Gothic" w:hAnsi="Century Gothic" w:cstheme="minorHAnsi"/>
          <w:sz w:val="20"/>
          <w:szCs w:val="20"/>
        </w:rPr>
      </w:pPr>
      <w:r>
        <w:rPr>
          <w:rFonts w:ascii="Century Gothic" w:hAnsi="Century Gothic" w:cstheme="minorHAnsi"/>
          <w:sz w:val="20"/>
          <w:szCs w:val="20"/>
        </w:rPr>
        <w:t>_________________________</w:t>
      </w:r>
    </w:p>
    <w:p w14:paraId="5D55F0FD" w14:textId="77777777" w:rsidR="00521A88" w:rsidRPr="000E0226" w:rsidRDefault="00521A88" w:rsidP="000E0226">
      <w:pPr>
        <w:spacing w:after="240" w:line="276" w:lineRule="auto"/>
        <w:jc w:val="both"/>
        <w:rPr>
          <w:rFonts w:ascii="Century Gothic" w:hAnsi="Century Gothic" w:cstheme="minorHAnsi"/>
          <w:sz w:val="20"/>
          <w:szCs w:val="20"/>
        </w:rPr>
      </w:pPr>
    </w:p>
    <w:p w14:paraId="434EF004" w14:textId="635E1689" w:rsidR="00B51B46" w:rsidRPr="000E0226" w:rsidRDefault="00B51B46" w:rsidP="000E0226">
      <w:pPr>
        <w:spacing w:after="240" w:line="276" w:lineRule="auto"/>
        <w:jc w:val="both"/>
        <w:rPr>
          <w:rFonts w:ascii="Century Gothic" w:hAnsi="Century Gothic" w:cstheme="minorHAnsi"/>
          <w:sz w:val="20"/>
          <w:szCs w:val="20"/>
        </w:rPr>
      </w:pPr>
    </w:p>
    <w:sectPr w:rsidR="00B51B46" w:rsidRPr="000E0226" w:rsidSect="004D6451">
      <w:headerReference w:type="default" r:id="rId7"/>
      <w:pgSz w:w="12240" w:h="15840"/>
      <w:pgMar w:top="15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DE860" w14:textId="77777777" w:rsidR="00BE71C3" w:rsidRDefault="00BE71C3" w:rsidP="00521A88">
      <w:r>
        <w:separator/>
      </w:r>
    </w:p>
  </w:endnote>
  <w:endnote w:type="continuationSeparator" w:id="0">
    <w:p w14:paraId="603179A7" w14:textId="77777777" w:rsidR="00BE71C3" w:rsidRDefault="00BE71C3" w:rsidP="00521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65ED5" w14:textId="77777777" w:rsidR="00BE71C3" w:rsidRDefault="00BE71C3" w:rsidP="00521A88">
      <w:r>
        <w:separator/>
      </w:r>
    </w:p>
  </w:footnote>
  <w:footnote w:type="continuationSeparator" w:id="0">
    <w:p w14:paraId="09DED94E" w14:textId="77777777" w:rsidR="00BE71C3" w:rsidRDefault="00BE71C3" w:rsidP="00521A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2F59F" w14:textId="2141C239" w:rsidR="00521A88" w:rsidRPr="002A617C" w:rsidRDefault="002A617C" w:rsidP="002A617C">
    <w:pPr>
      <w:pStyle w:val="a4"/>
    </w:pPr>
    <w:r w:rsidRPr="002A617C">
      <w:rPr>
        <w:noProof/>
        <w:lang/>
      </w:rPr>
      <w:drawing>
        <wp:inline distT="0" distB="0" distL="0" distR="0" wp14:anchorId="6B0BF4C2" wp14:editId="4BC6B605">
          <wp:extent cx="3095625" cy="571500"/>
          <wp:effectExtent l="0" t="0" r="9525" b="0"/>
          <wp:docPr id="1015860978"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860978" name="Picture 2" descr="A black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5625"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667113"/>
    <w:multiLevelType w:val="multilevel"/>
    <w:tmpl w:val="2566711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589196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C73"/>
    <w:rsid w:val="00023244"/>
    <w:rsid w:val="00056117"/>
    <w:rsid w:val="000979E3"/>
    <w:rsid w:val="000E0226"/>
    <w:rsid w:val="000E57A9"/>
    <w:rsid w:val="001C2207"/>
    <w:rsid w:val="001E220C"/>
    <w:rsid w:val="00235BCE"/>
    <w:rsid w:val="00243DCB"/>
    <w:rsid w:val="00262ECB"/>
    <w:rsid w:val="002870C6"/>
    <w:rsid w:val="002A617C"/>
    <w:rsid w:val="002A76F9"/>
    <w:rsid w:val="00331E04"/>
    <w:rsid w:val="00352B17"/>
    <w:rsid w:val="00377850"/>
    <w:rsid w:val="003874B6"/>
    <w:rsid w:val="004A7662"/>
    <w:rsid w:val="004D6451"/>
    <w:rsid w:val="00521A88"/>
    <w:rsid w:val="00543895"/>
    <w:rsid w:val="005627B1"/>
    <w:rsid w:val="005A1C73"/>
    <w:rsid w:val="005B626E"/>
    <w:rsid w:val="005B69B0"/>
    <w:rsid w:val="00643AD4"/>
    <w:rsid w:val="00655413"/>
    <w:rsid w:val="00677E61"/>
    <w:rsid w:val="006F577F"/>
    <w:rsid w:val="00802049"/>
    <w:rsid w:val="00835A2E"/>
    <w:rsid w:val="00897AEA"/>
    <w:rsid w:val="008D1DB0"/>
    <w:rsid w:val="008D3325"/>
    <w:rsid w:val="00923943"/>
    <w:rsid w:val="00937768"/>
    <w:rsid w:val="00940CE1"/>
    <w:rsid w:val="009E1E38"/>
    <w:rsid w:val="00A35115"/>
    <w:rsid w:val="00AB77A1"/>
    <w:rsid w:val="00AF1B3A"/>
    <w:rsid w:val="00B3796D"/>
    <w:rsid w:val="00B51B46"/>
    <w:rsid w:val="00B66AB8"/>
    <w:rsid w:val="00BD2BDA"/>
    <w:rsid w:val="00BE04E3"/>
    <w:rsid w:val="00BE71C3"/>
    <w:rsid w:val="00C221E1"/>
    <w:rsid w:val="00D550A5"/>
    <w:rsid w:val="00D7683D"/>
    <w:rsid w:val="00DB5D30"/>
    <w:rsid w:val="00DF08CA"/>
    <w:rsid w:val="00E24A5B"/>
    <w:rsid w:val="00E70E8B"/>
    <w:rsid w:val="00F17EF1"/>
    <w:rsid w:val="00F47732"/>
    <w:rsid w:val="00F52A78"/>
    <w:rsid w:val="00F52D10"/>
    <w:rsid w:val="00F73919"/>
    <w:rsid w:val="00F754D8"/>
    <w:rsid w:val="00FC7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2FEC2"/>
  <w15:chartTrackingRefBased/>
  <w15:docId w15:val="{DD2E48B7-C88A-4584-B6F2-B0EB03AA4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1A88"/>
    <w:pPr>
      <w:spacing w:after="0" w:line="240" w:lineRule="auto"/>
    </w:pPr>
    <w:rPr>
      <w:rFonts w:ascii="Times New Roman" w:eastAsia="Calibri" w:hAnsi="Times New Roman" w:cs="Times New Roman"/>
      <w:kern w:val="0"/>
      <w:sz w:val="24"/>
      <w:szCs w:val="24"/>
      <w:lang w:val="el-GR" w:eastAsia="el-GR"/>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Παράγραφος λίστας1"/>
    <w:basedOn w:val="a"/>
    <w:qFormat/>
    <w:rsid w:val="00521A88"/>
    <w:pPr>
      <w:spacing w:after="200" w:line="276" w:lineRule="auto"/>
      <w:ind w:left="720"/>
      <w:contextualSpacing/>
    </w:pPr>
    <w:rPr>
      <w:rFonts w:ascii="Calibri" w:eastAsia="Times New Roman" w:hAnsi="Calibri"/>
      <w:sz w:val="22"/>
      <w:szCs w:val="22"/>
      <w:lang w:eastAsia="en-US"/>
    </w:rPr>
  </w:style>
  <w:style w:type="paragraph" w:styleId="a3">
    <w:name w:val="List Paragraph"/>
    <w:basedOn w:val="a"/>
    <w:uiPriority w:val="34"/>
    <w:qFormat/>
    <w:rsid w:val="00521A88"/>
    <w:pPr>
      <w:spacing w:after="160" w:line="259" w:lineRule="auto"/>
      <w:ind w:left="720"/>
      <w:contextualSpacing/>
    </w:pPr>
    <w:rPr>
      <w:rFonts w:asciiTheme="minorHAnsi" w:eastAsiaTheme="minorHAnsi" w:hAnsiTheme="minorHAnsi" w:cstheme="minorBidi"/>
      <w:sz w:val="22"/>
      <w:szCs w:val="22"/>
      <w:lang w:eastAsia="en-US"/>
    </w:rPr>
  </w:style>
  <w:style w:type="paragraph" w:styleId="a4">
    <w:name w:val="header"/>
    <w:basedOn w:val="a"/>
    <w:link w:val="Char"/>
    <w:uiPriority w:val="99"/>
    <w:unhideWhenUsed/>
    <w:rsid w:val="00521A88"/>
    <w:pPr>
      <w:tabs>
        <w:tab w:val="center" w:pos="4680"/>
        <w:tab w:val="right" w:pos="9360"/>
      </w:tabs>
    </w:pPr>
  </w:style>
  <w:style w:type="character" w:customStyle="1" w:styleId="Char">
    <w:name w:val="Κεφαλίδα Char"/>
    <w:basedOn w:val="a0"/>
    <w:link w:val="a4"/>
    <w:uiPriority w:val="99"/>
    <w:rsid w:val="00521A88"/>
    <w:rPr>
      <w:rFonts w:ascii="Times New Roman" w:eastAsia="Calibri" w:hAnsi="Times New Roman" w:cs="Times New Roman"/>
      <w:kern w:val="0"/>
      <w:sz w:val="24"/>
      <w:szCs w:val="24"/>
      <w:lang w:val="el-GR" w:eastAsia="el-GR"/>
      <w14:ligatures w14:val="none"/>
    </w:rPr>
  </w:style>
  <w:style w:type="paragraph" w:styleId="a5">
    <w:name w:val="footer"/>
    <w:basedOn w:val="a"/>
    <w:link w:val="Char0"/>
    <w:uiPriority w:val="99"/>
    <w:unhideWhenUsed/>
    <w:rsid w:val="00521A88"/>
    <w:pPr>
      <w:tabs>
        <w:tab w:val="center" w:pos="4680"/>
        <w:tab w:val="right" w:pos="9360"/>
      </w:tabs>
    </w:pPr>
  </w:style>
  <w:style w:type="character" w:customStyle="1" w:styleId="Char0">
    <w:name w:val="Υποσέλιδο Char"/>
    <w:basedOn w:val="a0"/>
    <w:link w:val="a5"/>
    <w:uiPriority w:val="99"/>
    <w:rsid w:val="00521A88"/>
    <w:rPr>
      <w:rFonts w:ascii="Times New Roman" w:eastAsia="Calibri" w:hAnsi="Times New Roman" w:cs="Times New Roman"/>
      <w:kern w:val="0"/>
      <w:sz w:val="24"/>
      <w:szCs w:val="24"/>
      <w:lang w:val="el-GR" w:eastAsia="el-G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5411910">
      <w:bodyDiv w:val="1"/>
      <w:marLeft w:val="0"/>
      <w:marRight w:val="0"/>
      <w:marTop w:val="0"/>
      <w:marBottom w:val="0"/>
      <w:divBdr>
        <w:top w:val="none" w:sz="0" w:space="0" w:color="auto"/>
        <w:left w:val="none" w:sz="0" w:space="0" w:color="auto"/>
        <w:bottom w:val="none" w:sz="0" w:space="0" w:color="auto"/>
        <w:right w:val="none" w:sz="0" w:space="0" w:color="auto"/>
      </w:divBdr>
    </w:div>
    <w:div w:id="1557474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393</Words>
  <Characters>2242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orestis bakoloukas</dc:creator>
  <cp:keywords/>
  <dc:description/>
  <cp:lastModifiedBy>tenders2</cp:lastModifiedBy>
  <cp:revision>22</cp:revision>
  <dcterms:created xsi:type="dcterms:W3CDTF">2024-04-17T18:29:00Z</dcterms:created>
  <dcterms:modified xsi:type="dcterms:W3CDTF">2025-07-14T13:39:00Z</dcterms:modified>
</cp:coreProperties>
</file>